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0D" w:rsidRPr="0046670D" w:rsidRDefault="0046670D" w:rsidP="0046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70D">
        <w:rPr>
          <w:rFonts w:ascii="Times New Roman" w:hAnsi="Times New Roman" w:cs="Times New Roman"/>
          <w:sz w:val="24"/>
          <w:szCs w:val="24"/>
        </w:rPr>
        <w:t>Положение</w:t>
      </w:r>
    </w:p>
    <w:p w:rsidR="0046670D" w:rsidRPr="0046670D" w:rsidRDefault="0046670D" w:rsidP="00466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70D">
        <w:rPr>
          <w:rFonts w:ascii="Times New Roman" w:hAnsi="Times New Roman" w:cs="Times New Roman"/>
          <w:sz w:val="24"/>
          <w:szCs w:val="24"/>
        </w:rPr>
        <w:t xml:space="preserve">об обеспечении условий доступности для инвалидов объектов и предоставляемых услуг </w:t>
      </w:r>
      <w:r w:rsidRPr="0046670D">
        <w:rPr>
          <w:rFonts w:ascii="Times New Roman" w:hAnsi="Times New Roman" w:cs="Times New Roman"/>
          <w:sz w:val="24"/>
          <w:szCs w:val="24"/>
        </w:rPr>
        <w:t>учреждений отрасли культуры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 w:rsidRPr="0046670D"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1. Настоящее Положение определяет правила обеспечения условий доступности для инвалидов объектов (здания</w:t>
      </w:r>
      <w:r w:rsidRPr="0046670D">
        <w:rPr>
          <w:rFonts w:ascii="Times New Roman" w:hAnsi="Times New Roman" w:cs="Times New Roman"/>
          <w:sz w:val="24"/>
          <w:szCs w:val="24"/>
        </w:rPr>
        <w:t xml:space="preserve"> ГБУ РС (Я) «ТЮЗ»</w:t>
      </w:r>
      <w:r w:rsidRPr="0046670D">
        <w:rPr>
          <w:rFonts w:ascii="Times New Roman" w:hAnsi="Times New Roman" w:cs="Times New Roman"/>
          <w:sz w:val="24"/>
          <w:szCs w:val="24"/>
        </w:rPr>
        <w:t xml:space="preserve"> и расположенных в нем помещений) (дале</w:t>
      </w:r>
      <w:r>
        <w:rPr>
          <w:rFonts w:ascii="Times New Roman" w:hAnsi="Times New Roman" w:cs="Times New Roman"/>
          <w:sz w:val="24"/>
          <w:szCs w:val="24"/>
        </w:rPr>
        <w:t>е – объекты, объект) ГБУ РС(Я) «ТЮЗ»</w:t>
      </w:r>
      <w:r w:rsidRPr="0046670D">
        <w:rPr>
          <w:rFonts w:ascii="Times New Roman" w:hAnsi="Times New Roman" w:cs="Times New Roman"/>
          <w:sz w:val="24"/>
          <w:szCs w:val="24"/>
        </w:rPr>
        <w:t>, а также оказания инвалидам при этом необходимой помощи в преодолении барьеров, мешающих получению услуг в сфере дополнительного образования и использованию объ</w:t>
      </w:r>
      <w:r>
        <w:rPr>
          <w:rFonts w:ascii="Times New Roman" w:hAnsi="Times New Roman" w:cs="Times New Roman"/>
          <w:sz w:val="24"/>
          <w:szCs w:val="24"/>
        </w:rPr>
        <w:t>ектов наравне с другими лицами.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ноября 1995 г. № 181-ФЗ «О социальной защите инвалидов в Российской Федерации», Федеральным законом Российской Федерации № 273-ФЗ от 29.12.2012 г. (с изменениями и дополнениями) «Об образовании в Российской Федерации», Приказом Министерства образования и науки РФ от 29 августа 2013 г. №1008 «06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РФ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другими законодательными и иными нормативно-правовыми актами Российской </w:t>
      </w:r>
      <w:r>
        <w:rPr>
          <w:rFonts w:ascii="Times New Roman" w:hAnsi="Times New Roman" w:cs="Times New Roman"/>
          <w:sz w:val="24"/>
          <w:szCs w:val="24"/>
        </w:rPr>
        <w:t>Федерации и Уставом Учреждения.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2. Директор Учреждения в пределах установленных полномочий организует инструктирование или обучение сотрудников Учреждения по вопросам, связанным с обеспечением доступности для инвалидов объектов и услуг в сфере дополнительного образования, а также оказанием им при этом необходимой ситуационной помощи с учетом имеющихся у них стойких расстройств функций организма и ограничений жизнедеятель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3. Директором Учреждения обеспечивается создание инвалидам специальных условий доступности объектов в соответствии с требованиями, установленными законодательными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актами, в том числе: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а) возможность беспрепятственного вх</w:t>
      </w:r>
      <w:r>
        <w:rPr>
          <w:rFonts w:ascii="Times New Roman" w:hAnsi="Times New Roman" w:cs="Times New Roman"/>
          <w:sz w:val="24"/>
          <w:szCs w:val="24"/>
        </w:rPr>
        <w:t>ода в объекты и выхода из него;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на которых Приказом Директора Учреждения возложены обязанности по оказанию</w:t>
      </w:r>
      <w:r>
        <w:rPr>
          <w:rFonts w:ascii="Times New Roman" w:hAnsi="Times New Roman" w:cs="Times New Roman"/>
          <w:sz w:val="24"/>
          <w:szCs w:val="24"/>
        </w:rPr>
        <w:t xml:space="preserve"> ситуационной помощи инвалидам;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объекта, на которых Приказом Директора Учреждения возложены обязанности по оказанию</w:t>
      </w:r>
      <w:r>
        <w:rPr>
          <w:rFonts w:ascii="Times New Roman" w:hAnsi="Times New Roman" w:cs="Times New Roman"/>
          <w:sz w:val="24"/>
          <w:szCs w:val="24"/>
        </w:rPr>
        <w:t xml:space="preserve"> ситуационной помощи инвалидам;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</w:t>
      </w:r>
      <w:r>
        <w:rPr>
          <w:rFonts w:ascii="Times New Roman" w:hAnsi="Times New Roman" w:cs="Times New Roman"/>
          <w:sz w:val="24"/>
          <w:szCs w:val="24"/>
        </w:rPr>
        <w:t>движения по территории объекта;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</w:t>
      </w:r>
      <w:r>
        <w:rPr>
          <w:rFonts w:ascii="Times New Roman" w:hAnsi="Times New Roman" w:cs="Times New Roman"/>
          <w:sz w:val="24"/>
          <w:szCs w:val="24"/>
        </w:rPr>
        <w:t>рутах общественного транспорта;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46670D">
        <w:rPr>
          <w:rFonts w:ascii="Times New Roman" w:hAnsi="Times New Roman" w:cs="Times New Roman"/>
          <w:sz w:val="24"/>
          <w:szCs w:val="24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2 информации знаками, выполненными рельефно-точечным шрифто</w:t>
      </w:r>
      <w:r>
        <w:rPr>
          <w:rFonts w:ascii="Times New Roman" w:hAnsi="Times New Roman" w:cs="Times New Roman"/>
          <w:sz w:val="24"/>
          <w:szCs w:val="24"/>
        </w:rPr>
        <w:t>м Брайля и на контрастном фоне.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4. Директором Учреждения обеспечивается создание инвалидам следующих условий доступности услуг в сфере дополнительного образования в соответствии с требованиями, установленными законодательными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актами: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фоне, наличие установленной на входной двери при входе кнопки вызова персонала, прошедшего инструктаж, на которых Приказом Учреждения возложены обязанности по оказанию</w:t>
      </w:r>
      <w:r>
        <w:rPr>
          <w:rFonts w:ascii="Times New Roman" w:hAnsi="Times New Roman" w:cs="Times New Roman"/>
          <w:sz w:val="24"/>
          <w:szCs w:val="24"/>
        </w:rPr>
        <w:t xml:space="preserve"> ситуационной помощи инвалидам;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услуги действий;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46670D">
        <w:rPr>
          <w:rFonts w:ascii="Times New Roman" w:hAnsi="Times New Roman" w:cs="Times New Roman"/>
          <w:sz w:val="24"/>
          <w:szCs w:val="24"/>
        </w:rPr>
        <w:t>тифло</w:t>
      </w:r>
      <w:r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</w:t>
      </w:r>
      <w:r>
        <w:rPr>
          <w:rFonts w:ascii="Times New Roman" w:hAnsi="Times New Roman" w:cs="Times New Roman"/>
          <w:sz w:val="24"/>
          <w:szCs w:val="24"/>
        </w:rPr>
        <w:t xml:space="preserve"> и звукоусиливающей аппаратуры;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д) адаптация официального сайта Учреждения для лиц с на</w:t>
      </w:r>
      <w:r>
        <w:rPr>
          <w:rFonts w:ascii="Times New Roman" w:hAnsi="Times New Roman" w:cs="Times New Roman"/>
          <w:sz w:val="24"/>
          <w:szCs w:val="24"/>
        </w:rPr>
        <w:t>рушением зрения (слабовидящих);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46670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6670D">
        <w:rPr>
          <w:rFonts w:ascii="Times New Roman" w:hAnsi="Times New Roman" w:cs="Times New Roman"/>
          <w:sz w:val="24"/>
          <w:szCs w:val="24"/>
        </w:rPr>
        <w:t xml:space="preserve"> Учреждением на основании соответствующей рекомендации в заключении психолого-медико-педагогической комиссии или индивидуальной п</w:t>
      </w:r>
      <w:r>
        <w:rPr>
          <w:rFonts w:ascii="Times New Roman" w:hAnsi="Times New Roman" w:cs="Times New Roman"/>
          <w:sz w:val="24"/>
          <w:szCs w:val="24"/>
        </w:rPr>
        <w:t>рограмме реабилитации инвалида;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ж) оказание работниками Учреждения иной необходимой инвалидам помощи в преодолении барьеров, мешающих получению услуг в сфере дополнительного образования и использованию объ</w:t>
      </w:r>
      <w:r>
        <w:rPr>
          <w:rFonts w:ascii="Times New Roman" w:hAnsi="Times New Roman" w:cs="Times New Roman"/>
          <w:sz w:val="24"/>
          <w:szCs w:val="24"/>
        </w:rPr>
        <w:t>ектов наравне с другими лицами;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з) разработка сотрудниками Учреждения, включенными приказом Директора Учреждения в рабочие группы, адаптированных рабочих программ для обучения инвалидов и лиц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и) иные условия доступности услуг в сфере образования для инвалидов, предусмотренные де</w:t>
      </w:r>
      <w:r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5. Учреждение в целях определения мер по поэтапному повышению уровня доступности для инвалидов объектов и предоставляемых услуг в сфере дополнительного образования проводит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</w:t>
      </w:r>
      <w:r>
        <w:rPr>
          <w:rFonts w:ascii="Times New Roman" w:hAnsi="Times New Roman" w:cs="Times New Roman"/>
          <w:sz w:val="24"/>
          <w:szCs w:val="24"/>
        </w:rPr>
        <w:t>, Паспорт доступности объекта).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6. Паспорт доступности объекта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 xml:space="preserve">а) краткая характеристика объекта </w:t>
      </w:r>
      <w:r>
        <w:rPr>
          <w:rFonts w:ascii="Times New Roman" w:hAnsi="Times New Roman" w:cs="Times New Roman"/>
          <w:sz w:val="24"/>
          <w:szCs w:val="24"/>
        </w:rPr>
        <w:t>и предоставляемых на нем услуг;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670D">
        <w:rPr>
          <w:rFonts w:ascii="Times New Roman" w:hAnsi="Times New Roman" w:cs="Times New Roman"/>
          <w:sz w:val="24"/>
          <w:szCs w:val="24"/>
        </w:rPr>
        <w:t>б) оценка соответствия уровня доступности для инвалидов объекта и имеющихся недостатков в обеспечении условий</w:t>
      </w:r>
      <w:r>
        <w:rPr>
          <w:rFonts w:ascii="Times New Roman" w:hAnsi="Times New Roman" w:cs="Times New Roman"/>
          <w:sz w:val="24"/>
          <w:szCs w:val="24"/>
        </w:rPr>
        <w:t xml:space="preserve"> его доступности для инвалидов;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в) оценка соответствия уровня доступности для инвалидов предоставляемых услуг и имеющихся недостатков в обеспечении услови</w:t>
      </w:r>
      <w:r>
        <w:rPr>
          <w:rFonts w:ascii="Times New Roman" w:hAnsi="Times New Roman" w:cs="Times New Roman"/>
          <w:sz w:val="24"/>
          <w:szCs w:val="24"/>
        </w:rPr>
        <w:t>й их доступности для инвалидов;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7. Для проведения обследования и паспортизации приказом Директора Учреждения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</w:t>
      </w:r>
      <w:r>
        <w:rPr>
          <w:rFonts w:ascii="Times New Roman" w:hAnsi="Times New Roman" w:cs="Times New Roman"/>
          <w:sz w:val="24"/>
          <w:szCs w:val="24"/>
        </w:rPr>
        <w:t>е организуется работа Комиссии.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8. По результатам обследования объекта и предоставляемых на нем услуг Комиссией для включения в Паспорт доступности объекта разрабатываются предложения по принятию 3 управ</w:t>
      </w:r>
      <w:r>
        <w:rPr>
          <w:rFonts w:ascii="Times New Roman" w:hAnsi="Times New Roman" w:cs="Times New Roman"/>
          <w:sz w:val="24"/>
          <w:szCs w:val="24"/>
        </w:rPr>
        <w:t>ленческих решений, в том числе: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- по созданию (с учетом потребностей инвалидов) условий доступности существующего объекта и предоставляемых услуг в соответствии с частью 5 статьи 15 Федерального закона от 24 ноября 1995 г. № 181-ФЗ «О социальной защите инвалидов в Российской Федерации» (в случае невозможности полностью приспособить объект с учетом потребностей инвалидов до его реконстру</w:t>
      </w:r>
      <w:r>
        <w:rPr>
          <w:rFonts w:ascii="Times New Roman" w:hAnsi="Times New Roman" w:cs="Times New Roman"/>
          <w:sz w:val="24"/>
          <w:szCs w:val="24"/>
        </w:rPr>
        <w:t>кции или капитального ремонта);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</w:t>
      </w:r>
      <w:r>
        <w:rPr>
          <w:rFonts w:ascii="Times New Roman" w:hAnsi="Times New Roman" w:cs="Times New Roman"/>
          <w:sz w:val="24"/>
          <w:szCs w:val="24"/>
        </w:rPr>
        <w:t xml:space="preserve"> учетом потребностей инвалидов.</w:t>
      </w:r>
    </w:p>
    <w:p w:rsid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9. Паспорт доступности объекта, разработанный Комиссией, утверждается Директором ГБОУ и согласовывается с местным органом социа</w:t>
      </w:r>
      <w:r>
        <w:rPr>
          <w:rFonts w:ascii="Times New Roman" w:hAnsi="Times New Roman" w:cs="Times New Roman"/>
          <w:sz w:val="24"/>
          <w:szCs w:val="24"/>
        </w:rPr>
        <w:t>льной защиты населения.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670D">
        <w:rPr>
          <w:rFonts w:ascii="Times New Roman" w:hAnsi="Times New Roman" w:cs="Times New Roman"/>
          <w:sz w:val="24"/>
          <w:szCs w:val="24"/>
        </w:rPr>
        <w:t>10. Учреждение на основании представленного Паспорта доступности объекта разрабатывает и утверждает планы мероприятий по повышению значений показателей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 объекта и услуг.</w:t>
      </w:r>
    </w:p>
    <w:p w:rsidR="00415306" w:rsidRPr="0046670D" w:rsidRDefault="0046670D" w:rsidP="0046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6670D">
        <w:rPr>
          <w:rFonts w:ascii="Times New Roman" w:hAnsi="Times New Roman" w:cs="Times New Roman"/>
          <w:sz w:val="24"/>
          <w:szCs w:val="24"/>
        </w:rPr>
        <w:t>11. Паспорт доступности объекта, а также иная информация, отражающая наличие в Учреждении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здоровья, размещается на официальном сайте Учреждения в сети Интернет в специальном разделе «Доступная среда».</w:t>
      </w:r>
    </w:p>
    <w:sectPr w:rsidR="00415306" w:rsidRPr="004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A"/>
    <w:rsid w:val="000804AA"/>
    <w:rsid w:val="00415306"/>
    <w:rsid w:val="0046670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762B-B8CD-482C-8B98-92F23B6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2020-01-30T02:35:00Z</dcterms:created>
  <dcterms:modified xsi:type="dcterms:W3CDTF">2020-01-30T03:20:00Z</dcterms:modified>
</cp:coreProperties>
</file>